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207F90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июня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2E576A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2020</w:t>
                  </w:r>
                  <w:r w:rsidR="008D2583"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2E576A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2E576A" w:rsidRDefault="00122EAC" w:rsidP="004D7660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002414" w:rsidRDefault="00002414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002414" w:rsidRDefault="00002414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52041B" w:rsidP="00600C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08517A">
              <w:rPr>
                <w:b/>
                <w:bCs/>
                <w:color w:val="000000"/>
              </w:rPr>
              <w:t>4</w:t>
            </w:r>
            <w:r w:rsidR="00600C2F">
              <w:rPr>
                <w:b/>
                <w:bCs/>
                <w:color w:val="000000"/>
              </w:rPr>
              <w:t>3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4D7660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52041B">
        <w:rPr>
          <w:color w:val="000000"/>
        </w:rPr>
        <w:t>20</w:t>
      </w:r>
      <w:r w:rsidRPr="00D06F1D">
        <w:rPr>
          <w:color w:val="000000"/>
        </w:rPr>
        <w:t>.</w:t>
      </w:r>
      <w:r w:rsidR="002E576A">
        <w:rPr>
          <w:color w:val="000000"/>
        </w:rPr>
        <w:t>0</w:t>
      </w:r>
      <w:r w:rsidR="0052041B">
        <w:rPr>
          <w:color w:val="000000"/>
        </w:rPr>
        <w:t>5</w:t>
      </w:r>
      <w:r w:rsidR="002E576A">
        <w:rPr>
          <w:color w:val="000000"/>
        </w:rPr>
        <w:t>.2020</w:t>
      </w:r>
      <w:r w:rsidRPr="00D06F1D">
        <w:rPr>
          <w:color w:val="000000"/>
        </w:rPr>
        <w:t xml:space="preserve">г., </w:t>
      </w:r>
      <w:r w:rsidR="00A77590">
        <w:rPr>
          <w:color w:val="000000"/>
        </w:rPr>
        <w:t xml:space="preserve">и в соответствии </w:t>
      </w:r>
      <w:r w:rsidR="00BA257C">
        <w:rPr>
          <w:rStyle w:val="10"/>
          <w:szCs w:val="26"/>
        </w:rPr>
        <w:t xml:space="preserve">со статьей 20 ФЗ-237, а также приказом Минэкономразвития России от 30.06.2017 г. № 317 «Об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разъяснений», </w:t>
      </w:r>
      <w:r w:rsidRPr="00D06F1D">
        <w:rPr>
          <w:color w:val="000000"/>
        </w:rPr>
        <w:t xml:space="preserve">приводим разъяснения относительно определения кадастровой стоимости объекта недвижимости с кадастровым номером </w:t>
      </w:r>
      <w:r w:rsidR="00600C2F" w:rsidRPr="00600C2F">
        <w:rPr>
          <w:b/>
          <w:bCs/>
          <w:color w:val="000000"/>
        </w:rPr>
        <w:t>57:10:0050101:4854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Pr="008A6365" w:rsidRDefault="00122EAC" w:rsidP="00122EAC">
      <w:pPr>
        <w:jc w:val="both"/>
        <w:rPr>
          <w:color w:val="000000"/>
          <w:sz w:val="1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0E4D9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52" w:rsidRPr="006B1CAF" w:rsidRDefault="00600C2F" w:rsidP="000E4D92">
            <w:pPr>
              <w:rPr>
                <w:color w:val="000000"/>
                <w:sz w:val="20"/>
              </w:rPr>
            </w:pPr>
            <w:r w:rsidRPr="00600C2F">
              <w:rPr>
                <w:color w:val="000000"/>
                <w:sz w:val="20"/>
              </w:rPr>
              <w:t>858</w:t>
            </w:r>
            <w:r>
              <w:rPr>
                <w:color w:val="000000"/>
                <w:sz w:val="20"/>
              </w:rPr>
              <w:t xml:space="preserve"> </w:t>
            </w:r>
            <w:r w:rsidRPr="00600C2F">
              <w:rPr>
                <w:color w:val="000000"/>
                <w:sz w:val="20"/>
              </w:rPr>
              <w:t>892,32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4D7660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</w:t>
            </w:r>
            <w:r w:rsidRPr="006B1CAF">
              <w:rPr>
                <w:sz w:val="20"/>
              </w:rPr>
              <w:lastRenderedPageBreak/>
              <w:t>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4D7660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Pr="008A6365" w:rsidRDefault="00122EAC" w:rsidP="00122EAC">
      <w:pPr>
        <w:jc w:val="both"/>
        <w:rPr>
          <w:color w:val="000000"/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426DE7" w:rsidRDefault="00600C2F" w:rsidP="00D5593E">
            <w:pPr>
              <w:rPr>
                <w:color w:val="000000"/>
                <w:sz w:val="20"/>
                <w:szCs w:val="20"/>
              </w:rPr>
            </w:pPr>
            <w:r w:rsidRPr="00600C2F">
              <w:rPr>
                <w:color w:val="000000"/>
                <w:sz w:val="20"/>
              </w:rPr>
              <w:t>57:10:0050101:4854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8517A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08517A">
              <w:rPr>
                <w:sz w:val="20"/>
              </w:rPr>
              <w:t xml:space="preserve">Орловская область, Орловский район, с/п Сабуровское, </w:t>
            </w:r>
            <w:r w:rsidR="00845B46">
              <w:rPr>
                <w:sz w:val="20"/>
              </w:rPr>
              <w:t xml:space="preserve">район </w:t>
            </w:r>
            <w:r w:rsidRPr="0008517A">
              <w:rPr>
                <w:sz w:val="20"/>
              </w:rPr>
              <w:t>п. Малая Саханка</w:t>
            </w:r>
          </w:p>
        </w:tc>
      </w:tr>
      <w:tr w:rsidR="00122EAC" w:rsidRPr="008E10C2" w:rsidTr="008E4D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8F0185" w:rsidP="00336FB1">
            <w:pPr>
              <w:jc w:val="both"/>
              <w:rPr>
                <w:color w:val="000000"/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 xml:space="preserve">Объект расположен </w:t>
            </w:r>
            <w:r w:rsidR="00562F9B">
              <w:rPr>
                <w:sz w:val="20"/>
                <w:szCs w:val="20"/>
              </w:rPr>
              <w:t xml:space="preserve">в </w:t>
            </w:r>
            <w:r w:rsidR="00D14AE8">
              <w:rPr>
                <w:sz w:val="20"/>
                <w:szCs w:val="20"/>
              </w:rPr>
              <w:t>Орловском</w:t>
            </w:r>
            <w:r w:rsidR="00562F9B">
              <w:rPr>
                <w:sz w:val="20"/>
                <w:szCs w:val="20"/>
              </w:rPr>
              <w:t xml:space="preserve"> районе</w:t>
            </w:r>
            <w:r w:rsidR="00535ACA">
              <w:rPr>
                <w:sz w:val="20"/>
                <w:szCs w:val="20"/>
              </w:rPr>
              <w:t xml:space="preserve"> Орловской области</w:t>
            </w:r>
            <w:r w:rsidR="00562F9B">
              <w:rPr>
                <w:sz w:val="20"/>
                <w:szCs w:val="20"/>
              </w:rPr>
              <w:t xml:space="preserve">, </w:t>
            </w:r>
            <w:r w:rsidR="00A76025">
              <w:rPr>
                <w:sz w:val="20"/>
                <w:szCs w:val="20"/>
              </w:rPr>
              <w:t>в незначительном удалении от</w:t>
            </w:r>
            <w:r w:rsidR="00D14AE8">
              <w:rPr>
                <w:sz w:val="20"/>
                <w:szCs w:val="20"/>
              </w:rPr>
              <w:t xml:space="preserve"> юго-западной окра</w:t>
            </w:r>
            <w:r w:rsidR="00542E12">
              <w:rPr>
                <w:sz w:val="20"/>
                <w:szCs w:val="20"/>
              </w:rPr>
              <w:t>ины областного центра – г. Орел, расстояние от Кромского шоссе – около 6 км.</w:t>
            </w:r>
            <w:r w:rsidR="00D14AE8">
              <w:rPr>
                <w:sz w:val="20"/>
                <w:szCs w:val="20"/>
              </w:rPr>
              <w:t xml:space="preserve"> </w:t>
            </w:r>
            <w:r w:rsidR="00B00C1D">
              <w:rPr>
                <w:sz w:val="20"/>
                <w:szCs w:val="20"/>
              </w:rPr>
              <w:t>Окружение объекта</w:t>
            </w:r>
            <w:r w:rsidRPr="0018125E">
              <w:rPr>
                <w:sz w:val="20"/>
                <w:szCs w:val="20"/>
              </w:rPr>
              <w:t xml:space="preserve">: </w:t>
            </w:r>
            <w:r w:rsidR="00D14AE8">
              <w:rPr>
                <w:sz w:val="20"/>
                <w:szCs w:val="20"/>
              </w:rPr>
              <w:t xml:space="preserve">промышленная застройка, </w:t>
            </w:r>
            <w:r w:rsidR="00336FB1">
              <w:rPr>
                <w:sz w:val="20"/>
                <w:szCs w:val="20"/>
              </w:rPr>
              <w:t>земли сельскохозяйственного назначения.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7E641C" w:rsidP="00600C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83D11">
              <w:rPr>
                <w:color w:val="000000"/>
                <w:sz w:val="20"/>
                <w:szCs w:val="20"/>
              </w:rPr>
              <w:t xml:space="preserve"> </w:t>
            </w:r>
            <w:r w:rsidR="00600C2F">
              <w:rPr>
                <w:color w:val="000000"/>
                <w:sz w:val="20"/>
                <w:szCs w:val="20"/>
              </w:rPr>
              <w:t>288</w:t>
            </w:r>
            <w:r w:rsidR="00547592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22EAC" w:rsidRPr="008E10C2" w:rsidTr="0060298F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32449" w:rsidRDefault="0060298F" w:rsidP="0060298F">
            <w:pPr>
              <w:jc w:val="both"/>
              <w:rPr>
                <w:color w:val="000000"/>
                <w:sz w:val="20"/>
                <w:szCs w:val="20"/>
              </w:rPr>
            </w:pPr>
            <w:r w:rsidRPr="00132449">
              <w:rPr>
                <w:color w:val="000000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32449" w:rsidRDefault="00097EA5" w:rsidP="00097EA5">
            <w:pPr>
              <w:rPr>
                <w:color w:val="000000"/>
                <w:sz w:val="20"/>
                <w:szCs w:val="20"/>
              </w:rPr>
            </w:pPr>
            <w:r w:rsidRPr="00097EA5">
              <w:rPr>
                <w:color w:val="000000"/>
                <w:sz w:val="20"/>
                <w:szCs w:val="20"/>
              </w:rPr>
              <w:t xml:space="preserve">Для размещения промышленных объектов; по документам: </w:t>
            </w:r>
            <w:r w:rsidR="00132449" w:rsidRPr="00132449">
              <w:rPr>
                <w:color w:val="000000"/>
                <w:sz w:val="20"/>
                <w:szCs w:val="20"/>
              </w:rPr>
              <w:t xml:space="preserve">Для </w:t>
            </w:r>
            <w:r w:rsidR="0086167A">
              <w:rPr>
                <w:color w:val="000000"/>
                <w:sz w:val="20"/>
                <w:szCs w:val="20"/>
              </w:rPr>
              <w:t>нужд промышленности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54B51" w:rsidP="008F48BC">
            <w:pPr>
              <w:jc w:val="both"/>
              <w:rPr>
                <w:color w:val="000000"/>
                <w:sz w:val="20"/>
                <w:szCs w:val="20"/>
              </w:rPr>
            </w:pPr>
            <w:r w:rsidRPr="002A0425">
              <w:rPr>
                <w:color w:val="000000"/>
                <w:sz w:val="20"/>
                <w:szCs w:val="20"/>
              </w:rPr>
              <w:t xml:space="preserve">Публичных обременений (ограничений), которые должны учитываться при определении кадастровой стоимости </w:t>
            </w:r>
            <w:r w:rsidRPr="002A0425">
              <w:rPr>
                <w:color w:val="000000"/>
                <w:sz w:val="20"/>
                <w:szCs w:val="20"/>
              </w:rPr>
              <w:lastRenderedPageBreak/>
              <w:t>согласно п. 1.11 Методических указаний, не зарегистрировано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F1910" w:rsidRDefault="000F1910" w:rsidP="00122EAC">
      <w:pPr>
        <w:jc w:val="both"/>
        <w:rPr>
          <w:color w:val="000000"/>
          <w:sz w:val="20"/>
        </w:rPr>
      </w:pPr>
    </w:p>
    <w:p w:rsidR="00C17B2E" w:rsidRDefault="00C17B2E" w:rsidP="00122EAC">
      <w:pPr>
        <w:jc w:val="both"/>
        <w:rPr>
          <w:color w:val="000000"/>
          <w:sz w:val="2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p w:rsidR="00122EAC" w:rsidRPr="00C17B2E" w:rsidRDefault="00122EAC" w:rsidP="00122EAC">
      <w:pPr>
        <w:jc w:val="both"/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является наименьши</w:t>
            </w:r>
            <w:r w:rsidR="006B1110">
              <w:rPr>
                <w:color w:val="000000"/>
                <w:sz w:val="20"/>
              </w:rPr>
              <w:t>м по сравнению с иными сегментами</w:t>
            </w:r>
            <w:r>
              <w:rPr>
                <w:color w:val="000000"/>
                <w:sz w:val="20"/>
              </w:rPr>
              <w:t xml:space="preserve"> на рынке земли и составляет на дату </w:t>
            </w:r>
            <w:r w:rsidR="0038749E">
              <w:rPr>
                <w:color w:val="000000"/>
                <w:sz w:val="20"/>
              </w:rPr>
              <w:t>определения</w:t>
            </w:r>
            <w:r>
              <w:rPr>
                <w:color w:val="000000"/>
                <w:sz w:val="20"/>
              </w:rPr>
              <w:t xml:space="preserve"> кадастровой стоимости </w:t>
            </w:r>
            <w:r w:rsidR="00A23674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%</w:t>
            </w:r>
            <w:r w:rsidR="0038749E">
              <w:rPr>
                <w:color w:val="000000"/>
                <w:sz w:val="20"/>
              </w:rPr>
              <w:t xml:space="preserve"> от всего объема предложений к продаже</w:t>
            </w:r>
            <w:r>
              <w:rPr>
                <w:color w:val="000000"/>
                <w:sz w:val="20"/>
              </w:rPr>
              <w:t>.</w:t>
            </w:r>
          </w:p>
          <w:p w:rsidR="00D54B51" w:rsidRPr="00685FF5" w:rsidRDefault="00D54B51" w:rsidP="00A77590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</w:t>
            </w:r>
            <w:r w:rsidRPr="00685FF5">
              <w:rPr>
                <w:color w:val="000000"/>
                <w:sz w:val="20"/>
              </w:rPr>
              <w:t xml:space="preserve">еновая картина </w:t>
            </w:r>
            <w:r>
              <w:rPr>
                <w:color w:val="000000"/>
                <w:sz w:val="20"/>
              </w:rPr>
              <w:t>в данном сегменте</w:t>
            </w:r>
            <w:r w:rsidRPr="00685FF5">
              <w:rPr>
                <w:color w:val="000000"/>
                <w:sz w:val="20"/>
              </w:rPr>
              <w:t xml:space="preserve"> не сбалансирована. Так, в областном центре г. Орле встречаются следующие </w:t>
            </w:r>
            <w:r>
              <w:rPr>
                <w:color w:val="000000"/>
                <w:sz w:val="20"/>
              </w:rPr>
              <w:t xml:space="preserve">диаметральные по ценам </w:t>
            </w:r>
            <w:r w:rsidRPr="00685FF5">
              <w:rPr>
                <w:color w:val="000000"/>
                <w:sz w:val="20"/>
              </w:rPr>
              <w:t>предложения:</w:t>
            </w:r>
          </w:p>
          <w:p w:rsidR="00D54B51" w:rsidRPr="00685FF5" w:rsidRDefault="00D54B51" w:rsidP="00A77590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>100-500 руб. за 1 кв.м – участки с невысокой транспортной доступностью и удаленными коммуникациями;</w:t>
            </w:r>
          </w:p>
          <w:p w:rsidR="00D54B51" w:rsidRDefault="00D54B51" w:rsidP="00A77590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>1600-6000 руб. за 1 кв.м – участки со всеми коммуникациями, с хорошей транспортной доступностью, в окружении коммерческих объектов.</w:t>
            </w:r>
          </w:p>
          <w:p w:rsidR="00D54B51" w:rsidRPr="001143FD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E5" w:rsidRPr="001143FD" w:rsidRDefault="00F335A4" w:rsidP="002219FE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Ценовое зонирование для земельных участков</w:t>
            </w:r>
            <w:r>
              <w:rPr>
                <w:color w:val="000000"/>
                <w:sz w:val="20"/>
              </w:rPr>
              <w:t xml:space="preserve"> </w:t>
            </w:r>
            <w:r w:rsidR="002219FE">
              <w:rPr>
                <w:color w:val="000000"/>
                <w:sz w:val="20"/>
              </w:rPr>
              <w:t>под производственную застройку</w:t>
            </w:r>
            <w:r w:rsidRPr="001143FD">
              <w:rPr>
                <w:color w:val="000000"/>
                <w:sz w:val="20"/>
              </w:rPr>
              <w:t xml:space="preserve"> не проводилось</w:t>
            </w:r>
          </w:p>
        </w:tc>
      </w:tr>
    </w:tbl>
    <w:p w:rsidR="00122EAC" w:rsidRDefault="00122EAC" w:rsidP="00122EAC">
      <w:pPr>
        <w:rPr>
          <w:sz w:val="20"/>
        </w:rPr>
      </w:pPr>
    </w:p>
    <w:p w:rsidR="00C17B2E" w:rsidRDefault="00C17B2E" w:rsidP="00122EAC">
      <w:pPr>
        <w:rPr>
          <w:sz w:val="20"/>
        </w:rPr>
      </w:pPr>
    </w:p>
    <w:p w:rsidR="00C87906" w:rsidRPr="008A6365" w:rsidRDefault="00C87906" w:rsidP="00122EAC">
      <w:pPr>
        <w:rPr>
          <w:sz w:val="2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>Перечень  ценообразующих факторов, использованных для определения кадастровой   стоимости  объекта  недвижимости,  их  значения  и  источники сведений о них:</w:t>
      </w:r>
    </w:p>
    <w:p w:rsidR="00122EAC" w:rsidRPr="00C17B2E" w:rsidRDefault="00122EAC" w:rsidP="00122EAC">
      <w:pPr>
        <w:jc w:val="both"/>
        <w:rPr>
          <w:sz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222"/>
        <w:gridCol w:w="1799"/>
        <w:gridCol w:w="4783"/>
      </w:tblGrid>
      <w:tr w:rsidR="00122EAC" w:rsidRPr="00F15EF5" w:rsidTr="0060136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5479CF" w:rsidRPr="00F15EF5" w:rsidTr="0060136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15EF5" w:rsidRDefault="005479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DC063D" w:rsidRDefault="00EB32B2" w:rsidP="00601365">
            <w:pPr>
              <w:jc w:val="both"/>
              <w:rPr>
                <w:sz w:val="20"/>
                <w:szCs w:val="20"/>
              </w:rPr>
            </w:pPr>
            <w:r w:rsidRPr="00EB32B2">
              <w:rPr>
                <w:sz w:val="20"/>
                <w:szCs w:val="20"/>
              </w:rPr>
              <w:t>_СНП_Расстояние до ближайшей к населенному пункту дороги федерального или регионального значения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292CD2" w:rsidRDefault="00DB613F" w:rsidP="007E6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км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3F" w:rsidRDefault="00DB613F" w:rsidP="00DB613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5479CF" w:rsidRPr="002F4BCE" w:rsidRDefault="00DB613F" w:rsidP="00BD4433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="00191B00" w:rsidRPr="00191B00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5479CF" w:rsidRPr="00F15EF5" w:rsidTr="0060136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15EF5" w:rsidRDefault="005479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DC063D" w:rsidRDefault="00A759F2" w:rsidP="00601365">
            <w:pPr>
              <w:jc w:val="both"/>
              <w:rPr>
                <w:sz w:val="20"/>
                <w:szCs w:val="20"/>
              </w:rPr>
            </w:pPr>
            <w:r w:rsidRPr="00A759F2">
              <w:rPr>
                <w:sz w:val="20"/>
                <w:szCs w:val="20"/>
              </w:rPr>
              <w:t>_СНП_Расстояние от населенного пункта до центра муниципального района, городского округа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DA" w:rsidRPr="00292CD2" w:rsidRDefault="00DB613F" w:rsidP="002A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км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3F" w:rsidRDefault="00DB613F" w:rsidP="00DB613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5479CF" w:rsidRPr="00F15EF5" w:rsidRDefault="00DB613F" w:rsidP="00DB613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191B00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</w:tbl>
    <w:p w:rsidR="00EB32B2" w:rsidRDefault="00EB32B2" w:rsidP="008943A5">
      <w:pPr>
        <w:spacing w:after="120"/>
        <w:jc w:val="both"/>
        <w:rPr>
          <w:color w:val="000000"/>
        </w:rPr>
      </w:pPr>
    </w:p>
    <w:p w:rsidR="00C17B2E" w:rsidRDefault="00C17B2E" w:rsidP="008943A5">
      <w:pPr>
        <w:spacing w:after="120"/>
        <w:jc w:val="both"/>
        <w:rPr>
          <w:color w:val="000000"/>
        </w:rPr>
      </w:pPr>
    </w:p>
    <w:p w:rsidR="00C17B2E" w:rsidRDefault="00C17B2E" w:rsidP="008943A5">
      <w:pPr>
        <w:spacing w:after="120"/>
        <w:jc w:val="both"/>
        <w:rPr>
          <w:color w:val="000000"/>
        </w:rPr>
      </w:pPr>
    </w:p>
    <w:p w:rsidR="00C17B2E" w:rsidRDefault="00C17B2E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995D81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1" w:rsidRPr="00D9444A" w:rsidRDefault="00995D81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1" w:rsidRPr="00D9444A" w:rsidRDefault="00995D81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1" w:rsidRPr="00D9444A" w:rsidRDefault="00995D81" w:rsidP="00E55738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</w:t>
            </w:r>
            <w:r w:rsidRPr="00D9444A">
              <w:rPr>
                <w:color w:val="000000"/>
                <w:sz w:val="20"/>
                <w:szCs w:val="20"/>
              </w:rPr>
              <w:t xml:space="preserve"> (наличие достаточно развитого рынка земельных участков под ИЖС, доступность рыночной информации об аналогах в открытых источниках) </w:t>
            </w:r>
          </w:p>
        </w:tc>
      </w:tr>
      <w:tr w:rsidR="00995D81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1" w:rsidRPr="00D9444A" w:rsidRDefault="00995D81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1" w:rsidRPr="00D9444A" w:rsidRDefault="00995D81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1" w:rsidRPr="00D9444A" w:rsidRDefault="00995D81" w:rsidP="00E55738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122EAC" w:rsidP="002A417A">
            <w:pPr>
              <w:jc w:val="both"/>
              <w:rPr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>Массовая – в связи с приоритетом данного способа согласно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1" w:rsidRDefault="00995D81" w:rsidP="00995D81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Экспоненциальная (обоснование выбора модели: наибольший показатель коэффициента детерминации, наименьшее значение средней ошибки аппроксимации по обучающей и контрольной выборке, наименьшее значение среднеквадратичной ошибки оценки по обучающей выборке), формула модели: </w:t>
            </w:r>
          </w:p>
          <w:p w:rsidR="00122EAC" w:rsidRPr="0018125E" w:rsidRDefault="00995D81" w:rsidP="00995D81">
            <w:pPr>
              <w:jc w:val="both"/>
              <w:rPr>
                <w:color w:val="000000"/>
                <w:sz w:val="20"/>
                <w:szCs w:val="20"/>
              </w:rPr>
            </w:pPr>
            <w:r w:rsidRPr="00995D81">
              <w:rPr>
                <w:color w:val="000000"/>
                <w:sz w:val="20"/>
                <w:szCs w:val="20"/>
              </w:rPr>
              <w:t>УПКС = 48.82020337*e^(+0.00248259*((28.00+-8.00-_СНП_Расстояние до ближайшей к населенному пункту дороги федерального или регионального значения))+0.05728792*((45.00+0.00-_СНП_Расстояние от населенного пункта до центра муниципального района, городского округа)))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3F0546" w:rsidP="003F054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5B5A3A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>Код расчета вида использования (группа)</w:t>
            </w:r>
            <w:r w:rsidR="00E971EE" w:rsidRPr="004A490F">
              <w:rPr>
                <w:color w:val="000000"/>
                <w:sz w:val="20"/>
                <w:szCs w:val="20"/>
              </w:rPr>
              <w:t xml:space="preserve">: </w:t>
            </w:r>
            <w:r w:rsidR="005B5A3A">
              <w:rPr>
                <w:color w:val="000000"/>
                <w:sz w:val="20"/>
                <w:szCs w:val="20"/>
              </w:rPr>
              <w:t>06:000</w:t>
            </w:r>
            <w:r w:rsidRPr="004A490F">
              <w:rPr>
                <w:color w:val="000000"/>
                <w:sz w:val="20"/>
                <w:szCs w:val="20"/>
              </w:rPr>
              <w:t xml:space="preserve"> «</w:t>
            </w:r>
            <w:r w:rsidR="005B5A3A"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Pr="004A490F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46347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1. Группировка (выбор сегмента и кода расчета вида использования); 2. Выбор подхода и метода оценки; 3. Определение ценообразующих факторов; 4. Выбор модели расчета; 5. Построение статистической регрессионной модели</w:t>
            </w:r>
            <w:r w:rsidR="00246347">
              <w:rPr>
                <w:color w:val="000000"/>
                <w:sz w:val="20"/>
                <w:szCs w:val="20"/>
              </w:rPr>
              <w:t>, применение индивидуальных или групповых корректировок,</w:t>
            </w:r>
            <w:r w:rsidRPr="00D9444A">
              <w:rPr>
                <w:color w:val="000000"/>
                <w:sz w:val="20"/>
                <w:szCs w:val="20"/>
              </w:rPr>
              <w:t xml:space="preserve"> расчет кадастровой стоимости объекта</w:t>
            </w:r>
          </w:p>
        </w:tc>
      </w:tr>
    </w:tbl>
    <w:p w:rsidR="00122EAC" w:rsidRDefault="00122EAC" w:rsidP="00122EAC"/>
    <w:p w:rsidR="00953280" w:rsidRDefault="00953280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F87949" w:rsidRDefault="00F87949" w:rsidP="00122EAC">
      <w:pPr>
        <w:jc w:val="both"/>
        <w:rPr>
          <w:color w:val="000000"/>
        </w:rPr>
      </w:pPr>
    </w:p>
    <w:p w:rsidR="00F87949" w:rsidRDefault="00F87949" w:rsidP="00122EAC">
      <w:pPr>
        <w:jc w:val="both"/>
        <w:rPr>
          <w:color w:val="000000"/>
        </w:rPr>
      </w:pPr>
    </w:p>
    <w:p w:rsidR="00F05FF3" w:rsidRPr="002533A9" w:rsidRDefault="00F05FF3" w:rsidP="00F05FF3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/Е.Н. Давыдова/</w:t>
            </w:r>
          </w:p>
        </w:tc>
      </w:tr>
      <w:tr w:rsidR="00F05FF3" w:rsidRPr="002533A9" w:rsidTr="00985670">
        <w:tc>
          <w:tcPr>
            <w:tcW w:w="3227" w:type="dxa"/>
          </w:tcPr>
          <w:p w:rsidR="00F05FF3" w:rsidRDefault="00F05FF3" w:rsidP="00985670">
            <w:pPr>
              <w:rPr>
                <w:color w:val="000000"/>
                <w:sz w:val="16"/>
              </w:rPr>
            </w:pPr>
          </w:p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5FF3" w:rsidRPr="002533A9" w:rsidRDefault="00F05FF3" w:rsidP="0098567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</w:tr>
    </w:tbl>
    <w:p w:rsidR="00F05FF3" w:rsidRPr="002533A9" w:rsidRDefault="00F05FF3" w:rsidP="00F05FF3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/С.Г. Оганесян/</w:t>
            </w:r>
          </w:p>
        </w:tc>
      </w:tr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5FF3" w:rsidRPr="002533A9" w:rsidRDefault="00F05FF3" w:rsidP="0098567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</w:tr>
    </w:tbl>
    <w:p w:rsidR="00F05FF3" w:rsidRPr="00F05FF3" w:rsidRDefault="00F05FF3" w:rsidP="00F05FF3">
      <w:pPr>
        <w:ind w:firstLine="567"/>
        <w:rPr>
          <w:sz w:val="16"/>
        </w:rPr>
      </w:pPr>
    </w:p>
    <w:p w:rsidR="00F05FF3" w:rsidRPr="002533A9" w:rsidRDefault="00F05FF3" w:rsidP="00F05FF3">
      <w:pPr>
        <w:ind w:firstLine="567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2551"/>
        <w:gridCol w:w="2374"/>
      </w:tblGrid>
      <w:tr w:rsidR="00F05FF3" w:rsidRPr="002533A9" w:rsidTr="00F87949">
        <w:tc>
          <w:tcPr>
            <w:tcW w:w="3936" w:type="dxa"/>
          </w:tcPr>
          <w:p w:rsidR="00F05FF3" w:rsidRPr="002533A9" w:rsidRDefault="00F87949" w:rsidP="00F879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И.о. д</w:t>
            </w:r>
            <w:r w:rsidR="00F05FF3" w:rsidRPr="002533A9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F05FF3" w:rsidRPr="002533A9">
              <w:rPr>
                <w:color w:val="000000"/>
              </w:rPr>
              <w:t xml:space="preserve"> БУ ОО «МР БТИ»</w:t>
            </w:r>
          </w:p>
        </w:tc>
        <w:tc>
          <w:tcPr>
            <w:tcW w:w="992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F05FF3" w:rsidRPr="002533A9" w:rsidRDefault="00F87949" w:rsidP="00F879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/Т.В. Висягина</w:t>
            </w:r>
            <w:r w:rsidR="00F05FF3" w:rsidRPr="002533A9">
              <w:rPr>
                <w:color w:val="000000"/>
              </w:rPr>
              <w:t>/</w:t>
            </w:r>
          </w:p>
        </w:tc>
      </w:tr>
      <w:tr w:rsidR="00F05FF3" w:rsidRPr="002533A9" w:rsidTr="00F87949">
        <w:tc>
          <w:tcPr>
            <w:tcW w:w="3936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  <w:tc>
          <w:tcPr>
            <w:tcW w:w="992" w:type="dxa"/>
          </w:tcPr>
          <w:p w:rsidR="00F05FF3" w:rsidRPr="002533A9" w:rsidRDefault="00F05FF3" w:rsidP="00985670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5FF3" w:rsidRPr="002533A9" w:rsidRDefault="00F05FF3" w:rsidP="0098567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</w:tr>
    </w:tbl>
    <w:p w:rsidR="00726253" w:rsidRDefault="00726253" w:rsidP="00953280">
      <w:pPr>
        <w:ind w:firstLine="567"/>
        <w:rPr>
          <w:sz w:val="16"/>
          <w:szCs w:val="16"/>
        </w:rPr>
      </w:pPr>
    </w:p>
    <w:sectPr w:rsidR="00726253" w:rsidSect="005E4BEF">
      <w:pgSz w:w="11906" w:h="16838" w:code="9"/>
      <w:pgMar w:top="737" w:right="567" w:bottom="680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2414"/>
    <w:rsid w:val="00006B4C"/>
    <w:rsid w:val="0003026F"/>
    <w:rsid w:val="000611DA"/>
    <w:rsid w:val="0008517A"/>
    <w:rsid w:val="00093EC8"/>
    <w:rsid w:val="000955DF"/>
    <w:rsid w:val="00095D8E"/>
    <w:rsid w:val="00097EA5"/>
    <w:rsid w:val="000A09FD"/>
    <w:rsid w:val="000A1098"/>
    <w:rsid w:val="000B2881"/>
    <w:rsid w:val="000D79E5"/>
    <w:rsid w:val="000E4D92"/>
    <w:rsid w:val="000F1910"/>
    <w:rsid w:val="00122EAC"/>
    <w:rsid w:val="0012325B"/>
    <w:rsid w:val="00132449"/>
    <w:rsid w:val="00176381"/>
    <w:rsid w:val="0018125E"/>
    <w:rsid w:val="00185FF3"/>
    <w:rsid w:val="00191B00"/>
    <w:rsid w:val="001923CE"/>
    <w:rsid w:val="00197D86"/>
    <w:rsid w:val="001A36DC"/>
    <w:rsid w:val="001B2248"/>
    <w:rsid w:val="001B4521"/>
    <w:rsid w:val="001F4A07"/>
    <w:rsid w:val="001F5D38"/>
    <w:rsid w:val="00207F90"/>
    <w:rsid w:val="002219FE"/>
    <w:rsid w:val="00230F7B"/>
    <w:rsid w:val="00231953"/>
    <w:rsid w:val="0024126F"/>
    <w:rsid w:val="00245773"/>
    <w:rsid w:val="00246347"/>
    <w:rsid w:val="00246599"/>
    <w:rsid w:val="002474EA"/>
    <w:rsid w:val="002526B3"/>
    <w:rsid w:val="00267685"/>
    <w:rsid w:val="00272938"/>
    <w:rsid w:val="00274845"/>
    <w:rsid w:val="002912D5"/>
    <w:rsid w:val="00292CD2"/>
    <w:rsid w:val="002A2673"/>
    <w:rsid w:val="002A417A"/>
    <w:rsid w:val="002A6A30"/>
    <w:rsid w:val="002B0773"/>
    <w:rsid w:val="002B625A"/>
    <w:rsid w:val="002D1222"/>
    <w:rsid w:val="002E576A"/>
    <w:rsid w:val="002E7892"/>
    <w:rsid w:val="003171A8"/>
    <w:rsid w:val="00336FB1"/>
    <w:rsid w:val="00346FAB"/>
    <w:rsid w:val="003521F0"/>
    <w:rsid w:val="00357C0C"/>
    <w:rsid w:val="00370445"/>
    <w:rsid w:val="0038070A"/>
    <w:rsid w:val="0038749E"/>
    <w:rsid w:val="00396C15"/>
    <w:rsid w:val="003A4D06"/>
    <w:rsid w:val="003B1523"/>
    <w:rsid w:val="003C2FB7"/>
    <w:rsid w:val="003C41D5"/>
    <w:rsid w:val="003C492C"/>
    <w:rsid w:val="003C4C8B"/>
    <w:rsid w:val="003E510D"/>
    <w:rsid w:val="003F0546"/>
    <w:rsid w:val="0040522D"/>
    <w:rsid w:val="00413A48"/>
    <w:rsid w:val="00426DE7"/>
    <w:rsid w:val="00431F89"/>
    <w:rsid w:val="004759CC"/>
    <w:rsid w:val="004779A6"/>
    <w:rsid w:val="00490356"/>
    <w:rsid w:val="00493D24"/>
    <w:rsid w:val="00493F97"/>
    <w:rsid w:val="00495E7E"/>
    <w:rsid w:val="004A490F"/>
    <w:rsid w:val="004C330C"/>
    <w:rsid w:val="004D7660"/>
    <w:rsid w:val="004F51A9"/>
    <w:rsid w:val="0050074B"/>
    <w:rsid w:val="005055E2"/>
    <w:rsid w:val="00505707"/>
    <w:rsid w:val="00510CA2"/>
    <w:rsid w:val="0052041B"/>
    <w:rsid w:val="005232AF"/>
    <w:rsid w:val="005316A9"/>
    <w:rsid w:val="00535ACA"/>
    <w:rsid w:val="00542E12"/>
    <w:rsid w:val="005434AD"/>
    <w:rsid w:val="00547592"/>
    <w:rsid w:val="005479CF"/>
    <w:rsid w:val="00555151"/>
    <w:rsid w:val="00555906"/>
    <w:rsid w:val="00562F9B"/>
    <w:rsid w:val="005654F9"/>
    <w:rsid w:val="005674DE"/>
    <w:rsid w:val="00567ED7"/>
    <w:rsid w:val="0057315B"/>
    <w:rsid w:val="00583597"/>
    <w:rsid w:val="005867D9"/>
    <w:rsid w:val="00590BEC"/>
    <w:rsid w:val="00590FBC"/>
    <w:rsid w:val="005A0502"/>
    <w:rsid w:val="005B5A3A"/>
    <w:rsid w:val="005D0458"/>
    <w:rsid w:val="005D581D"/>
    <w:rsid w:val="005E4BEF"/>
    <w:rsid w:val="00600C2F"/>
    <w:rsid w:val="00601365"/>
    <w:rsid w:val="0060298F"/>
    <w:rsid w:val="00604DF6"/>
    <w:rsid w:val="0063101E"/>
    <w:rsid w:val="006348FD"/>
    <w:rsid w:val="00645349"/>
    <w:rsid w:val="0065353D"/>
    <w:rsid w:val="00656058"/>
    <w:rsid w:val="00657D73"/>
    <w:rsid w:val="00662EC8"/>
    <w:rsid w:val="00667D8B"/>
    <w:rsid w:val="00683B73"/>
    <w:rsid w:val="00693DB6"/>
    <w:rsid w:val="006A645C"/>
    <w:rsid w:val="006B1110"/>
    <w:rsid w:val="006B17D2"/>
    <w:rsid w:val="006D0B3D"/>
    <w:rsid w:val="006F0499"/>
    <w:rsid w:val="00713F1D"/>
    <w:rsid w:val="00717EF7"/>
    <w:rsid w:val="00726253"/>
    <w:rsid w:val="00733152"/>
    <w:rsid w:val="0073530C"/>
    <w:rsid w:val="00735F73"/>
    <w:rsid w:val="007471FD"/>
    <w:rsid w:val="00783D11"/>
    <w:rsid w:val="007A30A4"/>
    <w:rsid w:val="007A65D5"/>
    <w:rsid w:val="007C2B54"/>
    <w:rsid w:val="007D1621"/>
    <w:rsid w:val="007D2525"/>
    <w:rsid w:val="007D3A0B"/>
    <w:rsid w:val="007D7766"/>
    <w:rsid w:val="007E641C"/>
    <w:rsid w:val="007F7806"/>
    <w:rsid w:val="008128E2"/>
    <w:rsid w:val="00842CCA"/>
    <w:rsid w:val="00845B46"/>
    <w:rsid w:val="00856211"/>
    <w:rsid w:val="008572E8"/>
    <w:rsid w:val="0086167A"/>
    <w:rsid w:val="00863182"/>
    <w:rsid w:val="00887DF3"/>
    <w:rsid w:val="008943A5"/>
    <w:rsid w:val="008A0F90"/>
    <w:rsid w:val="008A6365"/>
    <w:rsid w:val="008D2583"/>
    <w:rsid w:val="008E4D07"/>
    <w:rsid w:val="008F0185"/>
    <w:rsid w:val="008F3A23"/>
    <w:rsid w:val="008F48BC"/>
    <w:rsid w:val="009207D3"/>
    <w:rsid w:val="009301E2"/>
    <w:rsid w:val="00953280"/>
    <w:rsid w:val="00972FE5"/>
    <w:rsid w:val="0097743B"/>
    <w:rsid w:val="009806B3"/>
    <w:rsid w:val="009850E8"/>
    <w:rsid w:val="00985670"/>
    <w:rsid w:val="00995D81"/>
    <w:rsid w:val="009A370D"/>
    <w:rsid w:val="009C3327"/>
    <w:rsid w:val="009C74DB"/>
    <w:rsid w:val="009F1F95"/>
    <w:rsid w:val="009F2D6B"/>
    <w:rsid w:val="00A06544"/>
    <w:rsid w:val="00A07063"/>
    <w:rsid w:val="00A07676"/>
    <w:rsid w:val="00A22117"/>
    <w:rsid w:val="00A23674"/>
    <w:rsid w:val="00A24F1F"/>
    <w:rsid w:val="00A32EB2"/>
    <w:rsid w:val="00A3737B"/>
    <w:rsid w:val="00A7285B"/>
    <w:rsid w:val="00A744D1"/>
    <w:rsid w:val="00A759F2"/>
    <w:rsid w:val="00A76025"/>
    <w:rsid w:val="00A77590"/>
    <w:rsid w:val="00AB5F7B"/>
    <w:rsid w:val="00AC3823"/>
    <w:rsid w:val="00AC3F02"/>
    <w:rsid w:val="00AF29F1"/>
    <w:rsid w:val="00AF5C7A"/>
    <w:rsid w:val="00B00C1D"/>
    <w:rsid w:val="00B05F7D"/>
    <w:rsid w:val="00B17FDF"/>
    <w:rsid w:val="00B23088"/>
    <w:rsid w:val="00B40CB3"/>
    <w:rsid w:val="00B42FB7"/>
    <w:rsid w:val="00B6131F"/>
    <w:rsid w:val="00B73DFF"/>
    <w:rsid w:val="00B80689"/>
    <w:rsid w:val="00BA0BFF"/>
    <w:rsid w:val="00BA257C"/>
    <w:rsid w:val="00BA6FDA"/>
    <w:rsid w:val="00BB0552"/>
    <w:rsid w:val="00BD4433"/>
    <w:rsid w:val="00C17B2E"/>
    <w:rsid w:val="00C312BC"/>
    <w:rsid w:val="00C31AED"/>
    <w:rsid w:val="00C40528"/>
    <w:rsid w:val="00C7053D"/>
    <w:rsid w:val="00C71114"/>
    <w:rsid w:val="00C86B26"/>
    <w:rsid w:val="00C877F4"/>
    <w:rsid w:val="00C87906"/>
    <w:rsid w:val="00C92209"/>
    <w:rsid w:val="00CA5151"/>
    <w:rsid w:val="00CA521F"/>
    <w:rsid w:val="00CA66BB"/>
    <w:rsid w:val="00CB3AAF"/>
    <w:rsid w:val="00CB4517"/>
    <w:rsid w:val="00CB563D"/>
    <w:rsid w:val="00CC7EEC"/>
    <w:rsid w:val="00CE5F10"/>
    <w:rsid w:val="00D01D36"/>
    <w:rsid w:val="00D037A4"/>
    <w:rsid w:val="00D12D6B"/>
    <w:rsid w:val="00D14AE8"/>
    <w:rsid w:val="00D20AE9"/>
    <w:rsid w:val="00D23A41"/>
    <w:rsid w:val="00D54B51"/>
    <w:rsid w:val="00D5593E"/>
    <w:rsid w:val="00D83E19"/>
    <w:rsid w:val="00D8656A"/>
    <w:rsid w:val="00D93623"/>
    <w:rsid w:val="00D942B3"/>
    <w:rsid w:val="00DB2FA2"/>
    <w:rsid w:val="00DB613F"/>
    <w:rsid w:val="00DC063D"/>
    <w:rsid w:val="00DC1821"/>
    <w:rsid w:val="00DC5BC5"/>
    <w:rsid w:val="00DD1048"/>
    <w:rsid w:val="00DD36CD"/>
    <w:rsid w:val="00DD439B"/>
    <w:rsid w:val="00DD45ED"/>
    <w:rsid w:val="00DE099A"/>
    <w:rsid w:val="00E057D2"/>
    <w:rsid w:val="00E070EE"/>
    <w:rsid w:val="00E33A17"/>
    <w:rsid w:val="00E44268"/>
    <w:rsid w:val="00E66061"/>
    <w:rsid w:val="00E70143"/>
    <w:rsid w:val="00E740D0"/>
    <w:rsid w:val="00E76C49"/>
    <w:rsid w:val="00E77B48"/>
    <w:rsid w:val="00E8149E"/>
    <w:rsid w:val="00E971EE"/>
    <w:rsid w:val="00EB32B2"/>
    <w:rsid w:val="00EB627F"/>
    <w:rsid w:val="00EC1C54"/>
    <w:rsid w:val="00EC28FD"/>
    <w:rsid w:val="00EC7003"/>
    <w:rsid w:val="00ED236D"/>
    <w:rsid w:val="00ED53A0"/>
    <w:rsid w:val="00EF2293"/>
    <w:rsid w:val="00EF3F1E"/>
    <w:rsid w:val="00EF720F"/>
    <w:rsid w:val="00F05FF3"/>
    <w:rsid w:val="00F21AAF"/>
    <w:rsid w:val="00F228F6"/>
    <w:rsid w:val="00F231AE"/>
    <w:rsid w:val="00F32C05"/>
    <w:rsid w:val="00F335A4"/>
    <w:rsid w:val="00F33885"/>
    <w:rsid w:val="00F34CCD"/>
    <w:rsid w:val="00F530B1"/>
    <w:rsid w:val="00F56115"/>
    <w:rsid w:val="00F6268F"/>
    <w:rsid w:val="00F757B0"/>
    <w:rsid w:val="00F87949"/>
    <w:rsid w:val="00FD1794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F61D0-E44C-4E88-BDB9-8AFCEA26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8</cp:revision>
  <cp:lastPrinted>2020-02-26T06:48:00Z</cp:lastPrinted>
  <dcterms:created xsi:type="dcterms:W3CDTF">2020-06-23T11:50:00Z</dcterms:created>
  <dcterms:modified xsi:type="dcterms:W3CDTF">2021-01-18T13:51:00Z</dcterms:modified>
</cp:coreProperties>
</file>